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TDİ-101 TÜRK DİLİ I DERS İÇERİĞİ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5533" w:rsidRPr="00EE6C31" w:rsidRDefault="00EE6C31" w:rsidP="00870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C31">
        <w:rPr>
          <w:rFonts w:ascii="Times New Roman" w:hAnsi="Times New Roman" w:cs="Times New Roman"/>
          <w:sz w:val="24"/>
          <w:szCs w:val="24"/>
        </w:rPr>
        <w:t xml:space="preserve">Dilin tanımı, özellikleri, dil-kültür ilişkisi, yeryüzündeki diller ve Türkçenin dünya dilleri arasındaki yeri, Türk dilinin tarihî dönemleri ve gelişmesi, Türkçenin ses özellikleri, ses olayları, Türkçenin şekil özellikleri, kelime türleri, </w:t>
      </w:r>
      <w:r>
        <w:rPr>
          <w:rFonts w:ascii="Times New Roman" w:hAnsi="Times New Roman" w:cs="Times New Roman"/>
          <w:sz w:val="24"/>
          <w:szCs w:val="24"/>
        </w:rPr>
        <w:t>Türkçenin söz varlığı ve anlatım gücü,</w:t>
      </w:r>
      <w:r w:rsidR="00870E43">
        <w:rPr>
          <w:rFonts w:ascii="Times New Roman" w:hAnsi="Times New Roman" w:cs="Times New Roman"/>
          <w:sz w:val="24"/>
          <w:szCs w:val="24"/>
        </w:rPr>
        <w:t xml:space="preserve"> kelime öbekleri, cümle bilgisi (cümleyi meydana getiren unsurlar), cümle türleri, yazım kuralları, noktama işaretleri, dil yanlışları (sese ve cümleye dayalı yanlışlar, anlatım bozuklukları)</w:t>
      </w:r>
      <w:proofErr w:type="gramEnd"/>
    </w:p>
    <w:sectPr w:rsidR="00855533" w:rsidRPr="00EE6C31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84E0D"/>
    <w:rsid w:val="001D6146"/>
    <w:rsid w:val="00323082"/>
    <w:rsid w:val="003958B2"/>
    <w:rsid w:val="005C0F82"/>
    <w:rsid w:val="00653D35"/>
    <w:rsid w:val="00855533"/>
    <w:rsid w:val="00870E43"/>
    <w:rsid w:val="00963DA0"/>
    <w:rsid w:val="00AD3A0C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6EEB-F74F-4279-8AF3-2D87DE6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2020-07-21T11:04:00Z</cp:lastPrinted>
  <dcterms:created xsi:type="dcterms:W3CDTF">2021-08-25T13:43:00Z</dcterms:created>
  <dcterms:modified xsi:type="dcterms:W3CDTF">2021-08-25T13:43:00Z</dcterms:modified>
</cp:coreProperties>
</file>